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C" w:rsidRDefault="00C035A6" w:rsidP="00C035A6">
      <w:pPr>
        <w:jc w:val="center"/>
        <w:rPr>
          <w:b/>
          <w:sz w:val="32"/>
          <w:u w:val="single"/>
        </w:rPr>
      </w:pPr>
      <w:r w:rsidRPr="00C035A6">
        <w:rPr>
          <w:b/>
          <w:sz w:val="32"/>
          <w:u w:val="single"/>
        </w:rPr>
        <w:t>Mystery over massive Alexander-era tomb unearthed in Greece</w:t>
      </w:r>
    </w:p>
    <w:p w:rsidR="00C035A6" w:rsidRPr="00C035A6" w:rsidRDefault="00C035A6" w:rsidP="00C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5A6">
        <w:rPr>
          <w:rFonts w:ascii="Times New Roman" w:eastAsia="Times New Roman" w:hAnsi="Times New Roman" w:cs="Times New Roman"/>
          <w:i/>
          <w:iCs/>
          <w:sz w:val="24"/>
          <w:szCs w:val="24"/>
        </w:rPr>
        <w:t>August 12, 2014 5:48 PM</w:t>
      </w:r>
    </w:p>
    <w:p w:rsidR="00C035A6" w:rsidRPr="00C035A6" w:rsidRDefault="00C035A6" w:rsidP="00C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5A6">
        <w:rPr>
          <w:rFonts w:ascii="Times New Roman" w:eastAsia="Times New Roman" w:hAnsi="Times New Roman" w:cs="Times New Roman"/>
          <w:noProof/>
          <w:color w:val="324FE1"/>
          <w:sz w:val="24"/>
          <w:szCs w:val="24"/>
        </w:rPr>
        <w:drawing>
          <wp:inline distT="0" distB="0" distL="0" distR="0" wp14:anchorId="16A6CE24" wp14:editId="183EFED1">
            <wp:extent cx="3623094" cy="2037124"/>
            <wp:effectExtent l="0" t="0" r="0" b="1270"/>
            <wp:docPr id="1" name="yui_3_16_0_1_1409933389176_1034" descr="A view of a large burial monument dating back to the 4th century BC, in Kasta, near Amphipolis, Greece on August 24, 20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09933389176_1034" descr="A view of a large burial monument dating back to the 4th century BC, in Kasta, near Amphipolis, Greece on August 24, 20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56" cy="20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A6" w:rsidRPr="00C035A6" w:rsidRDefault="00C035A6" w:rsidP="00C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5A6">
        <w:rPr>
          <w:rFonts w:ascii="Times New Roman" w:eastAsia="Times New Roman" w:hAnsi="Times New Roman" w:cs="Times New Roman"/>
          <w:sz w:val="24"/>
          <w:szCs w:val="24"/>
        </w:rPr>
        <w:t xml:space="preserve">A view of a large burial monument dating back to the 4th century BC, in </w:t>
      </w:r>
      <w:proofErr w:type="spellStart"/>
      <w:r w:rsidRPr="00C035A6">
        <w:rPr>
          <w:rFonts w:ascii="Times New Roman" w:eastAsia="Times New Roman" w:hAnsi="Times New Roman" w:cs="Times New Roman"/>
          <w:sz w:val="24"/>
          <w:szCs w:val="24"/>
        </w:rPr>
        <w:t>Kasta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35A6" w:rsidRDefault="00C035A6" w:rsidP="00C035A6">
      <w:pPr>
        <w:pStyle w:val="NormalWeb"/>
      </w:pPr>
      <w:r>
        <w:t>Athens (AFP) - Archaeologists have unearthed a funeral mound dating from the time of Alexander the Great and believed to be the largest ever discovered in Greece, but are stumped about who was buried in it.</w:t>
      </w:r>
    </w:p>
    <w:p w:rsidR="00C035A6" w:rsidRDefault="00C035A6" w:rsidP="00C035A6">
      <w:pPr>
        <w:pStyle w:val="NormalWeb"/>
      </w:pPr>
      <w:r>
        <w:t xml:space="preserve">Prime Minister </w:t>
      </w:r>
      <w:proofErr w:type="spellStart"/>
      <w:r>
        <w:t>Antonis</w:t>
      </w:r>
      <w:proofErr w:type="spellEnd"/>
      <w:r>
        <w:t xml:space="preserve"> Samaras on Tuesday described the find as "unique" after he visited the site, which dates to the era following Alexander's death, at the ancient town of </w:t>
      </w:r>
      <w:proofErr w:type="spellStart"/>
      <w:r>
        <w:t>Amphipolis</w:t>
      </w:r>
      <w:proofErr w:type="spellEnd"/>
      <w:r>
        <w:t xml:space="preserve"> in northern Greece.</w:t>
      </w:r>
    </w:p>
    <w:p w:rsidR="00C035A6" w:rsidRDefault="00C035A6" w:rsidP="00C035A6">
      <w:pPr>
        <w:pStyle w:val="NormalWeb"/>
      </w:pPr>
      <w:r>
        <w:t>"It is certain that we stand before an exceptionally important find," Samaras said in a statement. "This is a monument with unique characteristics."</w:t>
      </w:r>
    </w:p>
    <w:p w:rsidR="00C035A6" w:rsidRDefault="00C035A6" w:rsidP="00C035A6">
      <w:pPr>
        <w:pStyle w:val="NormalWeb"/>
      </w:pPr>
      <w:r>
        <w:t xml:space="preserve">Hidden under a hill at the ancient town, the Hellenistic-era mound containing the tomb has a near-circular circumference of 497 </w:t>
      </w:r>
      <w:proofErr w:type="spellStart"/>
      <w:r>
        <w:t>metres</w:t>
      </w:r>
      <w:proofErr w:type="spellEnd"/>
      <w:r>
        <w:t xml:space="preserve"> (1,630 feet), Samaras </w:t>
      </w:r>
      <w:proofErr w:type="gramStart"/>
      <w:r>
        <w:t>said.</w:t>
      </w:r>
      <w:proofErr w:type="gramEnd"/>
    </w:p>
    <w:p w:rsidR="00C035A6" w:rsidRDefault="00C035A6" w:rsidP="00C035A6">
      <w:pPr>
        <w:pStyle w:val="NormalWeb"/>
      </w:pPr>
      <w:r>
        <w:t>A five-</w:t>
      </w:r>
      <w:proofErr w:type="spellStart"/>
      <w:r>
        <w:t>metre</w:t>
      </w:r>
      <w:proofErr w:type="spellEnd"/>
      <w:r>
        <w:t xml:space="preserve"> marble lion, currently standing on a nearby road, originally topped the tomb, he said.</w:t>
      </w:r>
    </w:p>
    <w:p w:rsidR="00C035A6" w:rsidRDefault="00C035A6" w:rsidP="00C035A6">
      <w:pPr>
        <w:pStyle w:val="NormalWeb"/>
      </w:pPr>
      <w:r>
        <w:t xml:space="preserve">"The tomb is definitely dated to the period following the death of Alexander the Great (in 323 BC), but we cannot say who it belonged to," supervising archaeologist </w:t>
      </w:r>
      <w:proofErr w:type="spellStart"/>
      <w:r>
        <w:t>Katerina</w:t>
      </w:r>
      <w:proofErr w:type="spellEnd"/>
      <w:r>
        <w:t xml:space="preserve"> </w:t>
      </w:r>
      <w:proofErr w:type="spellStart"/>
      <w:r>
        <w:t>Peristeri</w:t>
      </w:r>
      <w:proofErr w:type="spellEnd"/>
      <w:r>
        <w:t xml:space="preserve"> told Mega channel.</w:t>
      </w:r>
    </w:p>
    <w:p w:rsidR="00C035A6" w:rsidRDefault="00C035A6" w:rsidP="00C035A6">
      <w:pPr>
        <w:pStyle w:val="NormalWeb"/>
      </w:pPr>
      <w:r>
        <w:t xml:space="preserve">Built on the banks of the river </w:t>
      </w:r>
      <w:proofErr w:type="spellStart"/>
      <w:r>
        <w:t>Strymon</w:t>
      </w:r>
      <w:proofErr w:type="spellEnd"/>
      <w:r>
        <w:t xml:space="preserve">, some 60 </w:t>
      </w:r>
      <w:proofErr w:type="spellStart"/>
      <w:r>
        <w:t>kilometres</w:t>
      </w:r>
      <w:proofErr w:type="spellEnd"/>
      <w:r>
        <w:t xml:space="preserve"> (37 miles) from the modern city of </w:t>
      </w:r>
      <w:proofErr w:type="spellStart"/>
      <w:r>
        <w:t>Serres</w:t>
      </w:r>
      <w:proofErr w:type="spellEnd"/>
      <w:r>
        <w:t xml:space="preserve">, </w:t>
      </w:r>
      <w:proofErr w:type="spellStart"/>
      <w:r>
        <w:t>Amphipolis</w:t>
      </w:r>
      <w:proofErr w:type="spellEnd"/>
      <w:r>
        <w:t xml:space="preserve"> was an important city of the ancient Macedonian kingdom under Alexander.</w:t>
      </w:r>
    </w:p>
    <w:p w:rsidR="00C035A6" w:rsidRDefault="00C035A6" w:rsidP="00C035A6">
      <w:pPr>
        <w:pStyle w:val="NormalWeb"/>
      </w:pPr>
      <w:r>
        <w:t xml:space="preserve">Alexander's Persian wife Roxanne and son Alexander were exiled to </w:t>
      </w:r>
      <w:proofErr w:type="spellStart"/>
      <w:r>
        <w:t>Amphipolis</w:t>
      </w:r>
      <w:proofErr w:type="spellEnd"/>
      <w:r>
        <w:t xml:space="preserve"> and murdered there on the orders of his successor King </w:t>
      </w:r>
      <w:proofErr w:type="spellStart"/>
      <w:r>
        <w:t>Cassander</w:t>
      </w:r>
      <w:proofErr w:type="spellEnd"/>
      <w:r>
        <w:t xml:space="preserve"> around 310 BCE.</w:t>
      </w:r>
    </w:p>
    <w:p w:rsidR="00C035A6" w:rsidRDefault="00C035A6" w:rsidP="00C035A6">
      <w:pPr>
        <w:pStyle w:val="NormalWeb"/>
      </w:pPr>
      <w:r>
        <w:t>There were no suggestions that the tomb could have belonged to Alexander himself, who died in Babylon in what is present-day Iraq, but experts believe it could have belonged to another member of the royal family</w:t>
      </w:r>
    </w:p>
    <w:p w:rsidR="00C035A6" w:rsidRPr="00C035A6" w:rsidRDefault="00C035A6" w:rsidP="00C035A6">
      <w:pPr>
        <w:rPr>
          <w:sz w:val="32"/>
        </w:rPr>
      </w:pPr>
      <w:r w:rsidRPr="00C035A6">
        <w:rPr>
          <w:sz w:val="32"/>
        </w:rPr>
        <w:t>http://news.yahoo.com/mystery-over-massive-alexander-era-tomb-unearthed-greece-214827708.html</w:t>
      </w:r>
      <w:bookmarkStart w:id="0" w:name="_GoBack"/>
      <w:bookmarkEnd w:id="0"/>
    </w:p>
    <w:sectPr w:rsidR="00C035A6" w:rsidRPr="00C035A6" w:rsidSect="00C035A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6"/>
    <w:rsid w:val="00C035A6"/>
    <w:rsid w:val="00D8024D"/>
    <w:rsid w:val="00E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ws.yahoo.com/mystery-over-massive-alexander-era-tomb-unearthed-greece-2148277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Whitman-Hanson Regional School District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Quinn.Haley</dc:creator>
  <cp:lastModifiedBy>Quinn.Haley</cp:lastModifiedBy>
  <cp:revision>1</cp:revision>
  <dcterms:created xsi:type="dcterms:W3CDTF">2014-09-05T16:22:00Z</dcterms:created>
  <dcterms:modified xsi:type="dcterms:W3CDTF">2014-09-05T16:36:00Z</dcterms:modified>
</cp:coreProperties>
</file>